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FFD" w:rsidRDefault="00D67FFD" w:rsidP="00D67FFD">
      <w:pPr>
        <w:rPr>
          <w:rFonts w:ascii="Times New Roman" w:hAnsi="Times New Roman" w:cs="Times New Roman"/>
          <w:b/>
          <w:sz w:val="28"/>
          <w:szCs w:val="28"/>
        </w:rPr>
      </w:pPr>
      <w:r w:rsidRPr="00D67F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CF68C1" wp14:editId="214E4A8F">
            <wp:extent cx="5940425" cy="39154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FD" w:rsidRDefault="00D67FFD" w:rsidP="00D67FFD">
      <w:pPr>
        <w:rPr>
          <w:rFonts w:ascii="Times New Roman" w:hAnsi="Times New Roman" w:cs="Times New Roman"/>
          <w:b/>
          <w:sz w:val="28"/>
          <w:szCs w:val="28"/>
        </w:rPr>
      </w:pPr>
    </w:p>
    <w:p w:rsidR="00D67FFD" w:rsidRPr="00D67FFD" w:rsidRDefault="00D67FFD" w:rsidP="00D67FFD">
      <w:pPr>
        <w:rPr>
          <w:rFonts w:ascii="Times New Roman" w:hAnsi="Times New Roman" w:cs="Times New Roman"/>
          <w:sz w:val="28"/>
          <w:szCs w:val="28"/>
        </w:rPr>
      </w:pPr>
      <w:r w:rsidRPr="00D67FFD">
        <w:rPr>
          <w:rFonts w:ascii="Times New Roman" w:hAnsi="Times New Roman" w:cs="Times New Roman"/>
          <w:b/>
          <w:sz w:val="28"/>
          <w:szCs w:val="28"/>
        </w:rPr>
        <w:t>Самооценка человека</w:t>
      </w:r>
      <w:r w:rsidRPr="00D67FFD">
        <w:rPr>
          <w:rFonts w:ascii="Times New Roman" w:hAnsi="Times New Roman" w:cs="Times New Roman"/>
          <w:sz w:val="28"/>
          <w:szCs w:val="28"/>
        </w:rPr>
        <w:t xml:space="preserve"> – это его самоощущение, отношение к себе и представление о себе. Это так называемая база, фундамент, основа личности.</w:t>
      </w:r>
    </w:p>
    <w:p w:rsidR="00D67FFD" w:rsidRPr="00D67FFD" w:rsidRDefault="00D67FFD" w:rsidP="00D67FFD">
      <w:pPr>
        <w:rPr>
          <w:rFonts w:ascii="Times New Roman" w:hAnsi="Times New Roman" w:cs="Times New Roman"/>
          <w:sz w:val="28"/>
          <w:szCs w:val="28"/>
        </w:rPr>
      </w:pPr>
      <w:r w:rsidRPr="00D67FFD">
        <w:rPr>
          <w:rFonts w:ascii="Times New Roman" w:hAnsi="Times New Roman" w:cs="Times New Roman"/>
          <w:sz w:val="28"/>
          <w:szCs w:val="28"/>
        </w:rPr>
        <w:t>Определяющим фактором развития личности ребенка является его самосознание – понимание себя как личности, своих качеств, отношения к себе окружающих и причин такого отношения. Самосознание непосредственно проявляется в самооценке.</w:t>
      </w:r>
    </w:p>
    <w:p w:rsidR="00D67FFD" w:rsidRPr="00D67FFD" w:rsidRDefault="00D67FFD" w:rsidP="00D67FFD">
      <w:pPr>
        <w:rPr>
          <w:rFonts w:ascii="Times New Roman" w:hAnsi="Times New Roman" w:cs="Times New Roman"/>
          <w:sz w:val="28"/>
          <w:szCs w:val="28"/>
        </w:rPr>
      </w:pPr>
      <w:r w:rsidRPr="00D67FFD">
        <w:rPr>
          <w:rFonts w:ascii="Times New Roman" w:hAnsi="Times New Roman" w:cs="Times New Roman"/>
          <w:sz w:val="28"/>
          <w:szCs w:val="28"/>
        </w:rPr>
        <w:t>К сожалению, проблемы с самооценкой у детей с ОВЗ сегодня не редкость. Часто дети с ОВЗ чувствуют, что они не такие как все. Самооценка у таких детей чаще понижена, чем наоборот.</w:t>
      </w:r>
    </w:p>
    <w:p w:rsidR="00D67FFD" w:rsidRPr="00D67FFD" w:rsidRDefault="00D67FFD" w:rsidP="00D67FFD">
      <w:pPr>
        <w:rPr>
          <w:rFonts w:ascii="Times New Roman" w:hAnsi="Times New Roman" w:cs="Times New Roman"/>
          <w:sz w:val="28"/>
          <w:szCs w:val="28"/>
        </w:rPr>
      </w:pPr>
      <w:r w:rsidRPr="00D67FFD">
        <w:rPr>
          <w:rFonts w:ascii="Times New Roman" w:hAnsi="Times New Roman" w:cs="Times New Roman"/>
          <w:sz w:val="28"/>
          <w:szCs w:val="28"/>
        </w:rPr>
        <w:t>Рекомендации по развитию адекватной самооценки у детей, и ваш ребёнок вырастет успешным и уверенным в себе:</w:t>
      </w:r>
    </w:p>
    <w:p w:rsidR="00D67FFD" w:rsidRPr="0020083B" w:rsidRDefault="00D67FFD" w:rsidP="0020083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083B">
        <w:rPr>
          <w:rFonts w:ascii="Times New Roman" w:hAnsi="Times New Roman" w:cs="Times New Roman"/>
          <w:sz w:val="28"/>
          <w:szCs w:val="28"/>
        </w:rPr>
        <w:t>Не ограждайте ребёнка от ежедневных дел и обязанностей, не решайте за него проблемы, но и не перегружайте его. Пусть он принимает участие в уборке.</w:t>
      </w:r>
    </w:p>
    <w:p w:rsidR="00D67FFD" w:rsidRPr="0020083B" w:rsidRDefault="00D67FFD" w:rsidP="0020083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083B">
        <w:rPr>
          <w:rFonts w:ascii="Times New Roman" w:hAnsi="Times New Roman" w:cs="Times New Roman"/>
          <w:sz w:val="28"/>
          <w:szCs w:val="28"/>
        </w:rPr>
        <w:t>Старайтесь ставить перед ребёнком такие задачи, которые ему под силу: он должен почувствовать себя ловким, умелым и приносящим пользу.</w:t>
      </w:r>
    </w:p>
    <w:p w:rsidR="00D67FFD" w:rsidRPr="0020083B" w:rsidRDefault="00D67FFD" w:rsidP="0020083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083B">
        <w:rPr>
          <w:rFonts w:ascii="Times New Roman" w:hAnsi="Times New Roman" w:cs="Times New Roman"/>
          <w:sz w:val="28"/>
          <w:szCs w:val="28"/>
        </w:rPr>
        <w:t>Не перехваливайте ребёнка, но и не забывайте поощрять, если он это заслужил.</w:t>
      </w:r>
      <w:bookmarkStart w:id="0" w:name="_GoBack"/>
      <w:bookmarkEnd w:id="0"/>
    </w:p>
    <w:p w:rsidR="00D67FFD" w:rsidRPr="0020083B" w:rsidRDefault="00D67FFD" w:rsidP="0020083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083B">
        <w:rPr>
          <w:rFonts w:ascii="Times New Roman" w:hAnsi="Times New Roman" w:cs="Times New Roman"/>
          <w:sz w:val="28"/>
          <w:szCs w:val="28"/>
        </w:rPr>
        <w:lastRenderedPageBreak/>
        <w:t>Подбирайте адекватные виды похвалы и наказания, тогда и самооценка ребёнка будет адекватной.</w:t>
      </w:r>
    </w:p>
    <w:p w:rsidR="00D67FFD" w:rsidRPr="0020083B" w:rsidRDefault="00D67FFD" w:rsidP="0020083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083B">
        <w:rPr>
          <w:rFonts w:ascii="Times New Roman" w:hAnsi="Times New Roman" w:cs="Times New Roman"/>
          <w:sz w:val="28"/>
          <w:szCs w:val="28"/>
        </w:rPr>
        <w:t>Поддерживайте инициативу ребёнка.</w:t>
      </w:r>
    </w:p>
    <w:p w:rsidR="00D67FFD" w:rsidRPr="0020083B" w:rsidRDefault="00D67FFD" w:rsidP="0020083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083B">
        <w:rPr>
          <w:rFonts w:ascii="Times New Roman" w:hAnsi="Times New Roman" w:cs="Times New Roman"/>
          <w:sz w:val="28"/>
          <w:szCs w:val="28"/>
        </w:rPr>
        <w:t>Демонстрируйте сами пример адекватного поведения в случае успехов и неудач.</w:t>
      </w:r>
    </w:p>
    <w:p w:rsidR="00D67FFD" w:rsidRPr="0020083B" w:rsidRDefault="00D67FFD" w:rsidP="0020083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083B">
        <w:rPr>
          <w:rFonts w:ascii="Times New Roman" w:hAnsi="Times New Roman" w:cs="Times New Roman"/>
          <w:sz w:val="28"/>
          <w:szCs w:val="28"/>
        </w:rPr>
        <w:t>Не нужно сравнивать своего ребёнка с другими детьми. Лучше сравнить его с самим собой: какой он был сегодня, и какой он будет завтра.</w:t>
      </w:r>
    </w:p>
    <w:p w:rsidR="00D67FFD" w:rsidRPr="0020083B" w:rsidRDefault="00D67FFD" w:rsidP="0020083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083B">
        <w:rPr>
          <w:rFonts w:ascii="Times New Roman" w:hAnsi="Times New Roman" w:cs="Times New Roman"/>
          <w:sz w:val="28"/>
          <w:szCs w:val="28"/>
        </w:rPr>
        <w:t>Знайте, что негативная оценка плохо влияет на интерес и творческие успехи.</w:t>
      </w:r>
    </w:p>
    <w:p w:rsidR="00D67FFD" w:rsidRPr="0020083B" w:rsidRDefault="00D67FFD" w:rsidP="0020083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083B">
        <w:rPr>
          <w:rFonts w:ascii="Times New Roman" w:hAnsi="Times New Roman" w:cs="Times New Roman"/>
          <w:sz w:val="28"/>
          <w:szCs w:val="28"/>
        </w:rPr>
        <w:t>Ведите доверительные беседы с ребёнком, анализируя его поступки.</w:t>
      </w:r>
    </w:p>
    <w:p w:rsidR="00D67FFD" w:rsidRPr="0020083B" w:rsidRDefault="00D67FFD" w:rsidP="0020083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083B">
        <w:rPr>
          <w:rFonts w:ascii="Times New Roman" w:hAnsi="Times New Roman" w:cs="Times New Roman"/>
          <w:sz w:val="28"/>
          <w:szCs w:val="28"/>
        </w:rPr>
        <w:t>Любите своего ребёнка таким, какой он есть.</w:t>
      </w:r>
    </w:p>
    <w:p w:rsidR="00D67FFD" w:rsidRPr="00D67FFD" w:rsidRDefault="00D67FFD" w:rsidP="00D67FFD">
      <w:pPr>
        <w:rPr>
          <w:rFonts w:ascii="Times New Roman" w:hAnsi="Times New Roman" w:cs="Times New Roman"/>
          <w:sz w:val="28"/>
          <w:szCs w:val="28"/>
        </w:rPr>
      </w:pPr>
    </w:p>
    <w:p w:rsidR="00D67FFD" w:rsidRPr="00D67FFD" w:rsidRDefault="00D67FFD" w:rsidP="00D67FFD">
      <w:pPr>
        <w:rPr>
          <w:rFonts w:ascii="Times New Roman" w:hAnsi="Times New Roman" w:cs="Times New Roman"/>
          <w:sz w:val="28"/>
          <w:szCs w:val="28"/>
        </w:rPr>
      </w:pPr>
    </w:p>
    <w:p w:rsidR="00D67FFD" w:rsidRPr="00D67FFD" w:rsidRDefault="00D67FFD" w:rsidP="00D67FFD">
      <w:pPr>
        <w:rPr>
          <w:rFonts w:ascii="Times New Roman" w:hAnsi="Times New Roman" w:cs="Times New Roman"/>
          <w:sz w:val="28"/>
          <w:szCs w:val="28"/>
        </w:rPr>
      </w:pPr>
    </w:p>
    <w:p w:rsidR="00D67FFD" w:rsidRPr="00D67FFD" w:rsidRDefault="00D67FFD" w:rsidP="00D67FFD">
      <w:pPr>
        <w:rPr>
          <w:rFonts w:ascii="Times New Roman" w:hAnsi="Times New Roman" w:cs="Times New Roman"/>
          <w:sz w:val="28"/>
          <w:szCs w:val="28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 процессе формирования адекватной самооценки у детей с ограниченными возможностями здоровья можно использовать следующие приемы, состоящие из различных техник педагогической, психологической коррекции и психотерапии: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Психологические игры немецкого психолога </w:t>
      </w:r>
      <w:proofErr w:type="spellStart"/>
      <w:r>
        <w:rPr>
          <w:rFonts w:ascii="Tahoma" w:hAnsi="Tahoma" w:cs="Tahoma"/>
          <w:color w:val="464646"/>
        </w:rPr>
        <w:t>Фопеля</w:t>
      </w:r>
      <w:proofErr w:type="spellEnd"/>
      <w:r>
        <w:rPr>
          <w:rFonts w:ascii="Tahoma" w:hAnsi="Tahoma" w:cs="Tahoma"/>
          <w:color w:val="464646"/>
        </w:rPr>
        <w:t xml:space="preserve"> К. (1998) «Трио», «Небоскреб», «Картонная башня»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Приемы </w:t>
      </w:r>
      <w:proofErr w:type="spellStart"/>
      <w:r>
        <w:rPr>
          <w:rFonts w:ascii="Tahoma" w:hAnsi="Tahoma" w:cs="Tahoma"/>
          <w:color w:val="464646"/>
        </w:rPr>
        <w:t>психогимнастики</w:t>
      </w:r>
      <w:proofErr w:type="spellEnd"/>
      <w:r>
        <w:rPr>
          <w:rFonts w:ascii="Tahoma" w:hAnsi="Tahoma" w:cs="Tahoma"/>
          <w:color w:val="464646"/>
        </w:rPr>
        <w:t xml:space="preserve"> Чистяковой М.И. (1995):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игры, способствующие успокоению и организации детей: «Кто за кем?», «Слушай команду!», «Идем за синей птицей»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этюды на правильное понимание эмоционально – выразительных движений и адекватного использования жестов: «Иди ко мне», «Заколдованный ребенок», «До свидания», «Не покажу», «Возьми и передай»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игры для преодоления двигательного автоматизма: «Запретный номер», «Стоп!», «Запрещенное движение», «Пожалуйста»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некоторые подвижные игры, которые побуждают и сплачивают играющих: «</w:t>
      </w:r>
      <w:proofErr w:type="spellStart"/>
      <w:r>
        <w:rPr>
          <w:rFonts w:ascii="Tahoma" w:hAnsi="Tahoma" w:cs="Tahoma"/>
          <w:color w:val="464646"/>
        </w:rPr>
        <w:t>Ловишки</w:t>
      </w:r>
      <w:proofErr w:type="spellEnd"/>
      <w:r>
        <w:rPr>
          <w:rFonts w:ascii="Tahoma" w:hAnsi="Tahoma" w:cs="Tahoma"/>
          <w:color w:val="464646"/>
        </w:rPr>
        <w:t>», «Сова», «Тропинка», «Дракон кусает свой хвост».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этюды на расслабление мышц: «Каждый спит», «Насос и мяч», «Штанга», «Шалтай-болтай», «Фея сна», «Спящий котенок»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этюды на выражение эмоций: «Кузнечик», «Любопытный», «Круглые глаза», «Цветок», «Встреча с другом», «Два клоуна», «Хорошее настроение», «Стрекоза замерзла», «Остров плакс», «Соленый чай», «Гневная гиена», «Гроза», «Стыдно»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этюды на отображение положительных черт характера – «Мороженое», «Капитан»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этюды на отображение отрицательных черт характера: «Хочу и все!», «Жадный пес»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Специальные упражнения, разработанные </w:t>
      </w:r>
      <w:proofErr w:type="spellStart"/>
      <w:r>
        <w:rPr>
          <w:rFonts w:ascii="Tahoma" w:hAnsi="Tahoma" w:cs="Tahoma"/>
          <w:color w:val="464646"/>
        </w:rPr>
        <w:t>Шотенлоэр</w:t>
      </w:r>
      <w:proofErr w:type="spellEnd"/>
      <w:r>
        <w:rPr>
          <w:rFonts w:ascii="Tahoma" w:hAnsi="Tahoma" w:cs="Tahoma"/>
          <w:color w:val="464646"/>
        </w:rPr>
        <w:t xml:space="preserve"> Г. (2000): «Росток», «Потянулись - сломались», «Броня»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4. Игры, предложенные Клюевой Н.В., Касаткиной Ю.В. (1997):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игры на формирование адекватной самооценки: «Имя», «Проигрывание ситуаций», «Жмурки», «Жмурки с колокольчиком», «Я и другие», «Пошли письмо», «Сорви шапку», «Зеркало», «У нас все можно» и др.</w:t>
      </w:r>
    </w:p>
    <w:p w:rsidR="00D67FFD" w:rsidRDefault="00D67FFD" w:rsidP="00D67FFD">
      <w:pPr>
        <w:pStyle w:val="a4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- игры на устранение агрессивных тенденций: «Брыкание», «Взаимоотношения», «Кулачок», «Карикатура», «Лепим сказку», «Клеевой дождик», «Строители», «Связующая нить»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игры на развитие коммуникативных навыков: «Спина к спине», «На кого я похож», рисунок «Мои друзья», «Встреча сказочных героев», «Сказка наоборот», «Ролевая гимнастика», «Новоселье», «Сказка по кругу», «Сидящий и стоящий»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игры на преодоление застенчивости: «Школа разведчиков», «Веселая зарядка», «Колдун», «Расскажи стихи руками», «Игра-фантазия», «Как поступить?», «Магазин игрушек»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- игры на коррекцию замкнутости: «Незнайка», «Изобрази пословицу», «Закончи предложение», «Смак», «Паровозик», «Ищем клад», рисунок «Я в будущем»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игры и упражнения для развития сферы общения детей с речевыми нарушениями: «Путешествие», «Волшебный сон», «Автобус», «</w:t>
      </w:r>
      <w:proofErr w:type="spellStart"/>
      <w:r>
        <w:rPr>
          <w:rFonts w:ascii="Tahoma" w:hAnsi="Tahoma" w:cs="Tahoma"/>
          <w:color w:val="464646"/>
        </w:rPr>
        <w:t>Улиточка</w:t>
      </w:r>
      <w:proofErr w:type="spellEnd"/>
      <w:r>
        <w:rPr>
          <w:rFonts w:ascii="Tahoma" w:hAnsi="Tahoma" w:cs="Tahoma"/>
          <w:color w:val="464646"/>
        </w:rPr>
        <w:t>», «Игры с пальчиками», «Комплименты»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5. Упражнения и игры, предложенные Фроловой О.В. (2001) на формирование адекватного состояния тревожности, снятие страхов, агрессивности, позитивного отношения к взрослому, повышения самооценки: «Будь внимателен», «Путаница», «Медвежата», рассказ «Три подружки», «Запрещенное движение», «Иностранец», рисование спиралеобразными линиями, «Цветок», «Фея сна», «Жучок», «Солнышко и тучка» и др.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6. Литературные произведения отечественных и зарубежных авторов, подобранные и адаптированные с учетом речевых возможностей детей.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Подбор игр происходит от легких к усложненным, при этом учитывается интенсивность и продолжительность. Эмоции, которые возникают в ходе игры, благотворно влияют на нервную систему, активизируют функциональную деятельность организма. Таким образом, в результате применения данных видов технологий в процессе обучения у детей с ограниченными возможностями здоровья возрастает самооценка, происходит коррекция психических процессов, развиваются умения и навыки, которые способствуют в дальнейшем социальной адаптации.</w:t>
      </w:r>
    </w:p>
    <w:p w:rsidR="00D67FFD" w:rsidRDefault="00D67FFD" w:rsidP="00D67FFD">
      <w:pPr>
        <w:pStyle w:val="a4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Коррекционно-развивающая игровая технология, содержит в себе сочетание </w:t>
      </w:r>
      <w:proofErr w:type="gramStart"/>
      <w:r>
        <w:rPr>
          <w:rFonts w:ascii="Tahoma" w:hAnsi="Tahoma" w:cs="Tahoma"/>
          <w:color w:val="464646"/>
        </w:rPr>
        <w:t>инновационных  технологий</w:t>
      </w:r>
      <w:proofErr w:type="gramEnd"/>
      <w:r>
        <w:rPr>
          <w:rFonts w:ascii="Tahoma" w:hAnsi="Tahoma" w:cs="Tahoma"/>
          <w:color w:val="464646"/>
        </w:rPr>
        <w:t>   с  традиционными методами и формами обучения, что дает новый эффект в совершенствовании учебного процесса, а следовательно, сама учебная деятельность учащихся, их знания приобретают новые качества.</w:t>
      </w:r>
    </w:p>
    <w:p w:rsidR="009813ED" w:rsidRDefault="009813ED"/>
    <w:sectPr w:rsidR="00981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5A7D"/>
    <w:multiLevelType w:val="multilevel"/>
    <w:tmpl w:val="8496F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7E7507"/>
    <w:multiLevelType w:val="hybridMultilevel"/>
    <w:tmpl w:val="A540F3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2B"/>
    <w:rsid w:val="0020083B"/>
    <w:rsid w:val="0027742B"/>
    <w:rsid w:val="009813ED"/>
    <w:rsid w:val="00B05A60"/>
    <w:rsid w:val="00D6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AFCB9A-6B17-4B43-83DF-C2107E7AF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05A60"/>
    <w:rPr>
      <w:rFonts w:ascii="Times New Roman" w:hAnsi="Times New Roman"/>
      <w:b w:val="0"/>
      <w:i w:val="0"/>
      <w:iCs/>
      <w:caps/>
      <w:smallCaps w:val="0"/>
      <w:spacing w:val="0"/>
      <w:w w:val="100"/>
      <w:position w:val="0"/>
      <w:sz w:val="28"/>
      <w14:ligatures w14:val="none"/>
      <w14:numForm w14:val="default"/>
      <w14:numSpacing w14:val="default"/>
      <w14:stylisticSets/>
    </w:rPr>
  </w:style>
  <w:style w:type="paragraph" w:styleId="a4">
    <w:name w:val="Normal (Web)"/>
    <w:basedOn w:val="a"/>
    <w:uiPriority w:val="99"/>
    <w:semiHidden/>
    <w:unhideWhenUsed/>
    <w:rsid w:val="00D6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008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836</Words>
  <Characters>4771</Characters>
  <Application>Microsoft Office Word</Application>
  <DocSecurity>0</DocSecurity>
  <Lines>39</Lines>
  <Paragraphs>11</Paragraphs>
  <ScaleCrop>false</ScaleCrop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2023-12-10T18:01:00Z</dcterms:created>
  <dcterms:modified xsi:type="dcterms:W3CDTF">2023-12-11T13:04:00Z</dcterms:modified>
</cp:coreProperties>
</file>